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A4" w:rsidRPr="00FB4C34" w:rsidRDefault="005327A4" w:rsidP="005327A4">
      <w:pPr>
        <w:ind w:left="7200"/>
        <w:jc w:val="center"/>
        <w:rPr>
          <w:rFonts w:cs="Times New Roman"/>
          <w:b/>
        </w:rPr>
      </w:pPr>
      <w:r w:rsidRPr="00FB4C34">
        <w:rPr>
          <w:rFonts w:cs="Times New Roman"/>
          <w:b/>
          <w:noProof/>
        </w:rPr>
        <w:drawing>
          <wp:inline distT="0" distB="0" distL="0" distR="0" wp14:anchorId="00BB38EA">
            <wp:extent cx="798830"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inline>
        </w:drawing>
      </w:r>
    </w:p>
    <w:p w:rsidR="00CB6FFD" w:rsidRPr="00FB4C34" w:rsidRDefault="00227D33" w:rsidP="005327A4">
      <w:pPr>
        <w:spacing w:after="0"/>
        <w:jc w:val="center"/>
        <w:rPr>
          <w:rFonts w:cs="Times New Roman"/>
          <w:b/>
          <w:sz w:val="24"/>
        </w:rPr>
      </w:pPr>
      <w:r w:rsidRPr="00FB4C34">
        <w:rPr>
          <w:rFonts w:cs="Times New Roman"/>
          <w:b/>
          <w:sz w:val="24"/>
        </w:rPr>
        <w:t>Meeting Minutes</w:t>
      </w:r>
    </w:p>
    <w:p w:rsidR="00227D33" w:rsidRPr="00FB4C34" w:rsidRDefault="00227D33" w:rsidP="005327A4">
      <w:pPr>
        <w:spacing w:after="0"/>
        <w:jc w:val="center"/>
        <w:rPr>
          <w:rFonts w:cs="Times New Roman"/>
          <w:b/>
          <w:sz w:val="24"/>
        </w:rPr>
      </w:pPr>
      <w:r w:rsidRPr="00FB4C34">
        <w:rPr>
          <w:rFonts w:cs="Times New Roman"/>
          <w:b/>
          <w:sz w:val="24"/>
        </w:rPr>
        <w:t>Maharashtra Cotton Water Platform Coordination Workshop</w:t>
      </w:r>
    </w:p>
    <w:p w:rsidR="00FB4C34" w:rsidRPr="00FB4C34" w:rsidRDefault="00FB4C34" w:rsidP="00FB4C34">
      <w:pPr>
        <w:spacing w:after="0"/>
        <w:jc w:val="center"/>
        <w:rPr>
          <w:rFonts w:cs="Times New Roman"/>
        </w:rPr>
      </w:pPr>
      <w:r w:rsidRPr="00FB4C34">
        <w:rPr>
          <w:rFonts w:cs="Times New Roman"/>
        </w:rPr>
        <w:t>29 March 2016</w:t>
      </w:r>
    </w:p>
    <w:p w:rsidR="00227D33" w:rsidRPr="00FB4C34" w:rsidRDefault="00227D33" w:rsidP="00CB6FFD">
      <w:pPr>
        <w:spacing w:after="0"/>
        <w:jc w:val="center"/>
        <w:rPr>
          <w:rFonts w:cs="Times New Roman"/>
        </w:rPr>
      </w:pPr>
      <w:r w:rsidRPr="00FB4C34">
        <w:rPr>
          <w:rFonts w:cs="Times New Roman"/>
        </w:rPr>
        <w:t>IFC Office</w:t>
      </w:r>
      <w:r w:rsidR="00FB4C34" w:rsidRPr="00FB4C34">
        <w:rPr>
          <w:rFonts w:cs="Times New Roman"/>
        </w:rPr>
        <w:t>,</w:t>
      </w:r>
      <w:r w:rsidRPr="00FB4C34">
        <w:rPr>
          <w:rFonts w:cs="Times New Roman"/>
        </w:rPr>
        <w:t xml:space="preserve"> Mumbai</w:t>
      </w:r>
    </w:p>
    <w:p w:rsidR="00FB4C34" w:rsidRPr="00FB4C34" w:rsidRDefault="00FB4C34" w:rsidP="005327A4">
      <w:pPr>
        <w:spacing w:line="276" w:lineRule="auto"/>
        <w:rPr>
          <w:rFonts w:cs="Times New Roman"/>
          <w:b/>
        </w:rPr>
      </w:pPr>
    </w:p>
    <w:p w:rsidR="00227D33" w:rsidRPr="00FB4C34" w:rsidRDefault="00227D33" w:rsidP="005327A4">
      <w:pPr>
        <w:spacing w:line="276" w:lineRule="auto"/>
        <w:rPr>
          <w:rFonts w:cs="Times New Roman"/>
          <w:b/>
        </w:rPr>
      </w:pPr>
      <w:r w:rsidRPr="00FB4C34">
        <w:rPr>
          <w:rFonts w:cs="Times New Roman"/>
          <w:b/>
        </w:rPr>
        <w:t>Agenda Items</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Welcome Remarks</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Introduction to the Coordination Workshop</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Discussion on Innovative Project Concepts</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PPP-IAD Opportunities</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Views of Financial Sector</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Thoughts and Perspectives of Participants</w:t>
      </w:r>
    </w:p>
    <w:p w:rsidR="00227D33" w:rsidRPr="00FB4C34" w:rsidRDefault="00227D33" w:rsidP="005327A4">
      <w:pPr>
        <w:pStyle w:val="ListParagraph"/>
        <w:numPr>
          <w:ilvl w:val="0"/>
          <w:numId w:val="1"/>
        </w:numPr>
        <w:spacing w:line="276" w:lineRule="auto"/>
        <w:rPr>
          <w:rFonts w:cs="Times New Roman"/>
        </w:rPr>
      </w:pPr>
      <w:r w:rsidRPr="00FB4C34">
        <w:rPr>
          <w:rFonts w:cs="Times New Roman"/>
        </w:rPr>
        <w:t>Closing Remarks</w:t>
      </w:r>
    </w:p>
    <w:p w:rsidR="00227D33" w:rsidRPr="00FB4C34" w:rsidRDefault="00227D33" w:rsidP="005327A4">
      <w:pPr>
        <w:spacing w:line="276" w:lineRule="auto"/>
        <w:rPr>
          <w:rFonts w:cs="Times New Roman"/>
          <w:b/>
        </w:rPr>
      </w:pPr>
      <w:r w:rsidRPr="00FB4C34">
        <w:rPr>
          <w:rFonts w:cs="Times New Roman"/>
          <w:b/>
        </w:rPr>
        <w:t>Objective of the meeting</w:t>
      </w:r>
    </w:p>
    <w:p w:rsidR="00227D33" w:rsidRPr="00FB4C34" w:rsidRDefault="00227D33" w:rsidP="005327A4">
      <w:pPr>
        <w:pStyle w:val="ListParagraph"/>
        <w:numPr>
          <w:ilvl w:val="0"/>
          <w:numId w:val="4"/>
        </w:numPr>
        <w:spacing w:line="276" w:lineRule="auto"/>
        <w:jc w:val="both"/>
        <w:rPr>
          <w:rFonts w:cs="Times New Roman"/>
        </w:rPr>
      </w:pPr>
      <w:r w:rsidRPr="00FB4C34">
        <w:rPr>
          <w:rFonts w:cs="Times New Roman"/>
        </w:rPr>
        <w:t>To promote a coordinated and integrated approach towards providing a range of services required by farmers from water availability, irrigation, extension services to marketing.</w:t>
      </w:r>
    </w:p>
    <w:p w:rsidR="00E1738B" w:rsidRPr="00FB4C34" w:rsidRDefault="00E1738B" w:rsidP="005327A4">
      <w:pPr>
        <w:pStyle w:val="ListParagraph"/>
        <w:spacing w:line="276" w:lineRule="auto"/>
        <w:jc w:val="both"/>
        <w:rPr>
          <w:rFonts w:cs="Times New Roman"/>
        </w:rPr>
      </w:pPr>
    </w:p>
    <w:p w:rsidR="00227D33" w:rsidRPr="00FB4C34" w:rsidRDefault="00227D33" w:rsidP="005327A4">
      <w:pPr>
        <w:spacing w:line="276" w:lineRule="auto"/>
        <w:jc w:val="both"/>
        <w:rPr>
          <w:rFonts w:cs="Times New Roman"/>
          <w:b/>
        </w:rPr>
      </w:pPr>
      <w:r w:rsidRPr="00FB4C34">
        <w:rPr>
          <w:rFonts w:cs="Times New Roman"/>
          <w:b/>
        </w:rPr>
        <w:t>Discussion Points</w:t>
      </w:r>
    </w:p>
    <w:p w:rsidR="00227D33" w:rsidRPr="00FB4C34" w:rsidRDefault="00227D33" w:rsidP="005327A4">
      <w:pPr>
        <w:pStyle w:val="ListParagraph"/>
        <w:numPr>
          <w:ilvl w:val="0"/>
          <w:numId w:val="3"/>
        </w:numPr>
        <w:spacing w:line="276" w:lineRule="auto"/>
        <w:jc w:val="both"/>
        <w:rPr>
          <w:rFonts w:cs="Times New Roman"/>
        </w:rPr>
      </w:pPr>
      <w:r w:rsidRPr="00FB4C34">
        <w:rPr>
          <w:rFonts w:cs="Times New Roman"/>
        </w:rPr>
        <w:t>Mr. Bastiaan Mohrmann, 2030 WRG introduced the GCF proposal for USD 300 million, for which the concept note is currently being developed by CEEW. The implementation (key results) of the pilot projects of the Maharashtra Cotton Water Platform will directly feed into the GCF proposal due 2016-17.</w:t>
      </w:r>
    </w:p>
    <w:p w:rsidR="00227D33" w:rsidRPr="00FB4C34" w:rsidRDefault="00227D33" w:rsidP="005327A4">
      <w:pPr>
        <w:pStyle w:val="ListParagraph"/>
        <w:spacing w:line="276" w:lineRule="auto"/>
        <w:jc w:val="both"/>
        <w:rPr>
          <w:rFonts w:cs="Times New Roman"/>
        </w:rPr>
      </w:pPr>
    </w:p>
    <w:p w:rsidR="00227D33" w:rsidRPr="00FB4C34" w:rsidRDefault="00227D33" w:rsidP="005327A4">
      <w:pPr>
        <w:pStyle w:val="ListParagraph"/>
        <w:numPr>
          <w:ilvl w:val="0"/>
          <w:numId w:val="3"/>
        </w:numPr>
        <w:spacing w:line="276" w:lineRule="auto"/>
        <w:jc w:val="both"/>
        <w:rPr>
          <w:rFonts w:cs="Times New Roman"/>
        </w:rPr>
      </w:pPr>
      <w:r w:rsidRPr="00FB4C34">
        <w:rPr>
          <w:rFonts w:cs="Times New Roman"/>
        </w:rPr>
        <w:lastRenderedPageBreak/>
        <w:t xml:space="preserve">Discussion on </w:t>
      </w:r>
      <w:r w:rsidR="00FB4C34">
        <w:rPr>
          <w:rFonts w:cs="Times New Roman"/>
        </w:rPr>
        <w:t>Pilots (8</w:t>
      </w:r>
      <w:r w:rsidR="000D21A3" w:rsidRPr="00FB4C34">
        <w:rPr>
          <w:rFonts w:cs="Times New Roman"/>
        </w:rPr>
        <w:t>)</w:t>
      </w:r>
      <w:r w:rsidRPr="00FB4C34">
        <w:rPr>
          <w:rFonts w:cs="Times New Roman"/>
        </w:rPr>
        <w:t xml:space="preserve">: The pilots could be implemented in 4 or 5 pilot blocks with a few </w:t>
      </w:r>
      <w:r w:rsidR="000D21A3" w:rsidRPr="00FB4C34">
        <w:rPr>
          <w:rFonts w:cs="Times New Roman"/>
        </w:rPr>
        <w:t>organizations</w:t>
      </w:r>
      <w:r w:rsidRPr="00FB4C34">
        <w:rPr>
          <w:rFonts w:cs="Times New Roman"/>
        </w:rPr>
        <w:t xml:space="preserve"> leading these blocks.  The blocks comprise of 5000ha of watershed area (geography) in the Marathwada and Vidharba regions. Implementing partners could choose t</w:t>
      </w:r>
      <w:r w:rsidR="00E706CD" w:rsidRPr="00FB4C34">
        <w:rPr>
          <w:rFonts w:cs="Times New Roman"/>
        </w:rPr>
        <w:t xml:space="preserve">he number of villages, farmers and </w:t>
      </w:r>
      <w:r w:rsidRPr="00FB4C34">
        <w:rPr>
          <w:rFonts w:cs="Times New Roman"/>
        </w:rPr>
        <w:t xml:space="preserve">area within the watershed. </w:t>
      </w:r>
    </w:p>
    <w:p w:rsidR="00227D33" w:rsidRPr="00FB4C34" w:rsidRDefault="00227D33" w:rsidP="005327A4">
      <w:pPr>
        <w:pStyle w:val="ListParagraph"/>
        <w:spacing w:line="276" w:lineRule="auto"/>
        <w:rPr>
          <w:rFonts w:cs="Times New Roman"/>
        </w:rPr>
      </w:pPr>
    </w:p>
    <w:p w:rsidR="00227D33" w:rsidRPr="00FB4C34" w:rsidRDefault="00227D33" w:rsidP="005327A4">
      <w:pPr>
        <w:pStyle w:val="ListParagraph"/>
        <w:numPr>
          <w:ilvl w:val="0"/>
          <w:numId w:val="3"/>
        </w:numPr>
        <w:spacing w:line="276" w:lineRule="auto"/>
        <w:jc w:val="both"/>
        <w:rPr>
          <w:rFonts w:cs="Times New Roman"/>
        </w:rPr>
      </w:pPr>
      <w:r w:rsidRPr="00FB4C34">
        <w:rPr>
          <w:rFonts w:cs="Times New Roman"/>
        </w:rPr>
        <w:t xml:space="preserve">In order to roll out the pilots in the upcoming </w:t>
      </w:r>
      <w:r w:rsidR="0097053B" w:rsidRPr="00FB4C34">
        <w:rPr>
          <w:rFonts w:cs="Times New Roman"/>
        </w:rPr>
        <w:t>K</w:t>
      </w:r>
      <w:r w:rsidRPr="00FB4C34">
        <w:rPr>
          <w:rFonts w:cs="Times New Roman"/>
        </w:rPr>
        <w:t xml:space="preserve">harif season, it was suggested to choose pilots areas where </w:t>
      </w:r>
      <w:r w:rsidR="000D21A3" w:rsidRPr="00FB4C34">
        <w:rPr>
          <w:rFonts w:cs="Times New Roman"/>
        </w:rPr>
        <w:t>organizations</w:t>
      </w:r>
      <w:r w:rsidRPr="00FB4C34">
        <w:rPr>
          <w:rFonts w:cs="Times New Roman"/>
        </w:rPr>
        <w:t xml:space="preserve"> have ongoing initiatives and the partners could step up to fill in the implementing/funding/capacity building, </w:t>
      </w:r>
      <w:r w:rsidR="000D21A3" w:rsidRPr="00FB4C34">
        <w:rPr>
          <w:rFonts w:cs="Times New Roman"/>
        </w:rPr>
        <w:t>etc.</w:t>
      </w:r>
      <w:r w:rsidRPr="00FB4C34">
        <w:rPr>
          <w:rFonts w:cs="Times New Roman"/>
        </w:rPr>
        <w:t xml:space="preserve"> gap in the region. For those without an ongoing project, 2030 WRG will facilitate the selection of a block.</w:t>
      </w:r>
    </w:p>
    <w:p w:rsidR="00227D33" w:rsidRPr="00FB4C34" w:rsidRDefault="00227D33" w:rsidP="005327A4">
      <w:pPr>
        <w:pStyle w:val="ListParagraph"/>
        <w:spacing w:line="276" w:lineRule="auto"/>
        <w:rPr>
          <w:rFonts w:cs="Times New Roman"/>
        </w:rPr>
      </w:pPr>
    </w:p>
    <w:p w:rsidR="00227D33" w:rsidRPr="00FB4C34" w:rsidRDefault="009766FD" w:rsidP="005327A4">
      <w:pPr>
        <w:pStyle w:val="ListParagraph"/>
        <w:numPr>
          <w:ilvl w:val="0"/>
          <w:numId w:val="3"/>
        </w:numPr>
        <w:spacing w:line="276" w:lineRule="auto"/>
        <w:jc w:val="both"/>
        <w:rPr>
          <w:rFonts w:cs="Times New Roman"/>
        </w:rPr>
      </w:pPr>
      <w:r w:rsidRPr="00FB4C34">
        <w:rPr>
          <w:rFonts w:cs="Times New Roman"/>
        </w:rPr>
        <w:t xml:space="preserve">Participants </w:t>
      </w:r>
      <w:r w:rsidR="00227D33" w:rsidRPr="00FB4C34">
        <w:rPr>
          <w:rFonts w:cs="Times New Roman"/>
        </w:rPr>
        <w:t>suggested how the pilots could work and the opportunities for irrigation companies in Mahara</w:t>
      </w:r>
      <w:r w:rsidR="00FB4C34">
        <w:rPr>
          <w:rFonts w:cs="Times New Roman"/>
        </w:rPr>
        <w:t>shtra. Th</w:t>
      </w:r>
      <w:r w:rsidR="0052001B" w:rsidRPr="00FB4C34">
        <w:rPr>
          <w:rFonts w:cs="Times New Roman"/>
        </w:rPr>
        <w:t>e</w:t>
      </w:r>
      <w:r w:rsidR="00FB4C34">
        <w:rPr>
          <w:rFonts w:cs="Times New Roman"/>
        </w:rPr>
        <w:t>y</w:t>
      </w:r>
      <w:r w:rsidR="0052001B" w:rsidRPr="00FB4C34">
        <w:rPr>
          <w:rFonts w:cs="Times New Roman"/>
        </w:rPr>
        <w:t xml:space="preserve"> described the role of </w:t>
      </w:r>
      <w:r w:rsidR="00227D33" w:rsidRPr="00FB4C34">
        <w:rPr>
          <w:rFonts w:cs="Times New Roman"/>
        </w:rPr>
        <w:t>think tanks</w:t>
      </w:r>
      <w:r w:rsidR="0052001B" w:rsidRPr="00FB4C34">
        <w:rPr>
          <w:rFonts w:cs="Times New Roman"/>
        </w:rPr>
        <w:t>-</w:t>
      </w:r>
      <w:r w:rsidR="00227D33" w:rsidRPr="00FB4C34">
        <w:rPr>
          <w:rFonts w:cs="Times New Roman"/>
        </w:rPr>
        <w:t xml:space="preserve"> to support documentation, MIS companies- to develop infrastructure from source to field and on</w:t>
      </w:r>
      <w:r w:rsidR="0052001B" w:rsidRPr="00FB4C34">
        <w:rPr>
          <w:rFonts w:cs="Times New Roman"/>
        </w:rPr>
        <w:t>-</w:t>
      </w:r>
      <w:r w:rsidR="00227D33" w:rsidRPr="00FB4C34">
        <w:rPr>
          <w:rFonts w:cs="Times New Roman"/>
        </w:rPr>
        <w:t>field technologies, banking sector</w:t>
      </w:r>
      <w:r w:rsidR="0052001B" w:rsidRPr="00FB4C34">
        <w:rPr>
          <w:rFonts w:cs="Times New Roman"/>
        </w:rPr>
        <w:t>-</w:t>
      </w:r>
      <w:r w:rsidR="00227D33" w:rsidRPr="00FB4C34">
        <w:rPr>
          <w:rFonts w:cs="Times New Roman"/>
        </w:rPr>
        <w:t xml:space="preserve"> on the innovative financing methods and the role of farmers to repay a certain amount invested in them through increased productivity due to the stakeholders.</w:t>
      </w:r>
    </w:p>
    <w:p w:rsidR="00227D33" w:rsidRPr="00FB4C34" w:rsidRDefault="00227D33" w:rsidP="005327A4">
      <w:pPr>
        <w:pStyle w:val="ListParagraph"/>
        <w:spacing w:line="276" w:lineRule="auto"/>
        <w:rPr>
          <w:rFonts w:cs="Times New Roman"/>
        </w:rPr>
      </w:pPr>
    </w:p>
    <w:p w:rsidR="00227D33" w:rsidRPr="00FB4C34" w:rsidRDefault="00227D33" w:rsidP="005327A4">
      <w:pPr>
        <w:pStyle w:val="ListParagraph"/>
        <w:numPr>
          <w:ilvl w:val="0"/>
          <w:numId w:val="3"/>
        </w:numPr>
        <w:spacing w:line="276" w:lineRule="auto"/>
        <w:rPr>
          <w:rFonts w:cs="Times New Roman"/>
        </w:rPr>
      </w:pPr>
      <w:r w:rsidRPr="00FB4C34">
        <w:rPr>
          <w:rFonts w:cs="Times New Roman"/>
        </w:rPr>
        <w:t>Views of the financial sector - shared insights on exploring innovative financing options and showed willingness to work with the partners.</w:t>
      </w:r>
    </w:p>
    <w:p w:rsidR="00227D33" w:rsidRPr="00FB4C34" w:rsidRDefault="00227D33" w:rsidP="005327A4">
      <w:pPr>
        <w:pStyle w:val="ListParagraph"/>
        <w:spacing w:line="276" w:lineRule="auto"/>
        <w:rPr>
          <w:rFonts w:cs="Times New Roman"/>
        </w:rPr>
      </w:pPr>
    </w:p>
    <w:p w:rsidR="00227D33" w:rsidRPr="00FB4C34" w:rsidRDefault="00227D33" w:rsidP="005327A4">
      <w:pPr>
        <w:pStyle w:val="ListParagraph"/>
        <w:numPr>
          <w:ilvl w:val="0"/>
          <w:numId w:val="3"/>
        </w:numPr>
        <w:spacing w:line="276" w:lineRule="auto"/>
        <w:jc w:val="both"/>
        <w:rPr>
          <w:rFonts w:cs="Times New Roman"/>
        </w:rPr>
      </w:pPr>
      <w:r w:rsidRPr="00FB4C34">
        <w:rPr>
          <w:rFonts w:cs="Times New Roman"/>
        </w:rPr>
        <w:t xml:space="preserve">Feedback from the participants in the closing session brought to light not only the exciting possibilities of working together in Maharashtra </w:t>
      </w:r>
      <w:r w:rsidR="00C95CC6">
        <w:rPr>
          <w:rFonts w:cs="Times New Roman"/>
        </w:rPr>
        <w:t>and</w:t>
      </w:r>
      <w:bookmarkStart w:id="0" w:name="_GoBack"/>
      <w:bookmarkEnd w:id="0"/>
      <w:r w:rsidRPr="00FB4C34">
        <w:rPr>
          <w:rFonts w:cs="Times New Roman"/>
        </w:rPr>
        <w:t xml:space="preserve">the constraints in rolling out pilots in a short span of time. It was thus decided that </w:t>
      </w:r>
      <w:r w:rsidR="005B731D" w:rsidRPr="00FB4C34">
        <w:rPr>
          <w:rFonts w:cs="Times New Roman"/>
        </w:rPr>
        <w:t>organizations</w:t>
      </w:r>
      <w:r w:rsidRPr="00FB4C34">
        <w:rPr>
          <w:rFonts w:cs="Times New Roman"/>
        </w:rPr>
        <w:t xml:space="preserve"> could choose the size of their pilots as long as it is a collaborative effort and has the ability to create impact.</w:t>
      </w:r>
    </w:p>
    <w:p w:rsidR="00227D33" w:rsidRPr="00FB4C34" w:rsidRDefault="00227D33" w:rsidP="005327A4">
      <w:pPr>
        <w:pStyle w:val="ListParagraph"/>
        <w:spacing w:line="276" w:lineRule="auto"/>
        <w:rPr>
          <w:rFonts w:cs="Times New Roman"/>
        </w:rPr>
      </w:pPr>
    </w:p>
    <w:p w:rsidR="00227D33" w:rsidRPr="00FB4C34" w:rsidRDefault="00E106DF" w:rsidP="005327A4">
      <w:pPr>
        <w:pStyle w:val="ListParagraph"/>
        <w:numPr>
          <w:ilvl w:val="0"/>
          <w:numId w:val="3"/>
        </w:numPr>
        <w:spacing w:line="276" w:lineRule="auto"/>
        <w:jc w:val="both"/>
        <w:rPr>
          <w:rFonts w:cs="Times New Roman"/>
        </w:rPr>
      </w:pPr>
      <w:r w:rsidRPr="00FB4C34">
        <w:rPr>
          <w:rFonts w:cs="Times New Roman"/>
        </w:rPr>
        <w:t>8 PPP</w:t>
      </w:r>
      <w:r w:rsidR="00227D33" w:rsidRPr="00FB4C34">
        <w:rPr>
          <w:rFonts w:cs="Times New Roman"/>
        </w:rPr>
        <w:t xml:space="preserve"> pilot</w:t>
      </w:r>
      <w:r w:rsidRPr="00FB4C34">
        <w:rPr>
          <w:rFonts w:cs="Times New Roman"/>
        </w:rPr>
        <w:t xml:space="preserve"> concepts</w:t>
      </w:r>
      <w:r w:rsidR="00227D33" w:rsidRPr="00FB4C34">
        <w:rPr>
          <w:rFonts w:cs="Times New Roman"/>
        </w:rPr>
        <w:t xml:space="preserve"> </w:t>
      </w:r>
      <w:r w:rsidRPr="00FB4C34">
        <w:rPr>
          <w:rFonts w:cs="Times New Roman"/>
        </w:rPr>
        <w:t xml:space="preserve">were proposed </w:t>
      </w:r>
      <w:r w:rsidR="00DD2E77" w:rsidRPr="00FB4C34">
        <w:rPr>
          <w:rFonts w:cs="Times New Roman"/>
        </w:rPr>
        <w:t>under the Cotton Water Platform.</w:t>
      </w:r>
    </w:p>
    <w:p w:rsidR="00FB4C34" w:rsidRPr="00FB4C34" w:rsidRDefault="00FB4C34" w:rsidP="00FB4C34">
      <w:pPr>
        <w:spacing w:line="276" w:lineRule="auto"/>
        <w:rPr>
          <w:b/>
        </w:rPr>
      </w:pPr>
      <w:r w:rsidRPr="00FB4C34">
        <w:rPr>
          <w:b/>
        </w:rPr>
        <w:t>Key messages</w:t>
      </w:r>
    </w:p>
    <w:p w:rsidR="00FB4C34" w:rsidRPr="00FB4C34" w:rsidRDefault="00FB4C34" w:rsidP="00FB4C34">
      <w:pPr>
        <w:pStyle w:val="ListParagraph"/>
        <w:numPr>
          <w:ilvl w:val="0"/>
          <w:numId w:val="2"/>
        </w:numPr>
        <w:spacing w:line="276" w:lineRule="auto"/>
        <w:jc w:val="both"/>
      </w:pPr>
      <w:r w:rsidRPr="00FB4C34">
        <w:t>Focus of the pilots: water augmentation, water conveyance, efficient on-farm water distribution and value chain enhancement</w:t>
      </w:r>
    </w:p>
    <w:p w:rsidR="00FB4C34" w:rsidRPr="00FB4C34" w:rsidRDefault="00FB4C34" w:rsidP="00FB4C34">
      <w:pPr>
        <w:pStyle w:val="ListParagraph"/>
        <w:numPr>
          <w:ilvl w:val="0"/>
          <w:numId w:val="2"/>
        </w:numPr>
        <w:spacing w:line="276" w:lineRule="auto"/>
        <w:jc w:val="both"/>
      </w:pPr>
      <w:r w:rsidRPr="00FB4C34">
        <w:t xml:space="preserve">Roll out pilots in the upcoming Kharif Season through coordinated implementation and partnerships </w:t>
      </w:r>
    </w:p>
    <w:p w:rsidR="00FB4C34" w:rsidRPr="00FB4C34" w:rsidRDefault="00FB4C34" w:rsidP="00FB4C34">
      <w:pPr>
        <w:pStyle w:val="ListParagraph"/>
        <w:numPr>
          <w:ilvl w:val="0"/>
          <w:numId w:val="2"/>
        </w:numPr>
        <w:spacing w:line="276" w:lineRule="auto"/>
        <w:jc w:val="both"/>
      </w:pPr>
      <w:r w:rsidRPr="00FB4C34">
        <w:t>Leverage markets through these pilots</w:t>
      </w:r>
    </w:p>
    <w:p w:rsidR="00FB4C34" w:rsidRPr="00FB4C34" w:rsidRDefault="00FB4C34" w:rsidP="00FB4C34">
      <w:pPr>
        <w:spacing w:line="276" w:lineRule="auto"/>
        <w:rPr>
          <w:rFonts w:cs="Times New Roman"/>
        </w:rPr>
      </w:pPr>
    </w:p>
    <w:p w:rsidR="00227D33" w:rsidRPr="00FB4C34" w:rsidRDefault="00227D33" w:rsidP="005327A4">
      <w:pPr>
        <w:pStyle w:val="ListParagraph"/>
        <w:spacing w:line="276" w:lineRule="auto"/>
        <w:jc w:val="both"/>
        <w:rPr>
          <w:rFonts w:cs="Times New Roman"/>
        </w:rPr>
      </w:pPr>
    </w:p>
    <w:p w:rsidR="00227D33" w:rsidRPr="00FB4C34" w:rsidRDefault="00227D33" w:rsidP="005327A4">
      <w:pPr>
        <w:pStyle w:val="ListParagraph"/>
        <w:spacing w:line="276" w:lineRule="auto"/>
        <w:rPr>
          <w:rFonts w:cs="Times New Roman"/>
        </w:rPr>
      </w:pPr>
    </w:p>
    <w:p w:rsidR="00227D33" w:rsidRPr="00FB4C34" w:rsidRDefault="00227D33" w:rsidP="005327A4">
      <w:pPr>
        <w:spacing w:line="276" w:lineRule="auto"/>
        <w:jc w:val="both"/>
        <w:rPr>
          <w:rFonts w:cs="Times New Roman"/>
        </w:rPr>
      </w:pPr>
    </w:p>
    <w:p w:rsidR="00227D33" w:rsidRPr="00FB4C34" w:rsidRDefault="00227D33" w:rsidP="005327A4">
      <w:pPr>
        <w:spacing w:line="276" w:lineRule="auto"/>
        <w:jc w:val="both"/>
        <w:rPr>
          <w:rFonts w:cs="Times New Roman"/>
        </w:rPr>
      </w:pPr>
    </w:p>
    <w:p w:rsidR="00227D33" w:rsidRPr="00FB4C34" w:rsidRDefault="00227D33" w:rsidP="005327A4">
      <w:pPr>
        <w:pStyle w:val="ListParagraph"/>
        <w:spacing w:line="276" w:lineRule="auto"/>
        <w:rPr>
          <w:rFonts w:cs="Times New Roman"/>
        </w:rPr>
      </w:pPr>
    </w:p>
    <w:p w:rsidR="002C5DEF" w:rsidRPr="00FB4C34" w:rsidRDefault="002C5DEF" w:rsidP="005327A4">
      <w:pPr>
        <w:spacing w:line="276" w:lineRule="auto"/>
        <w:rPr>
          <w:rFonts w:cs="Times New Roman"/>
        </w:rPr>
      </w:pPr>
    </w:p>
    <w:sectPr w:rsidR="002C5DEF" w:rsidRPr="00FB4C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6E" w:rsidRDefault="00BF416E" w:rsidP="00DD2E77">
      <w:pPr>
        <w:spacing w:after="0" w:line="240" w:lineRule="auto"/>
      </w:pPr>
      <w:r>
        <w:separator/>
      </w:r>
    </w:p>
  </w:endnote>
  <w:endnote w:type="continuationSeparator" w:id="0">
    <w:p w:rsidR="00BF416E" w:rsidRDefault="00BF416E" w:rsidP="00DD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62383"/>
      <w:docPartObj>
        <w:docPartGallery w:val="Page Numbers (Bottom of Page)"/>
        <w:docPartUnique/>
      </w:docPartObj>
    </w:sdtPr>
    <w:sdtEndPr>
      <w:rPr>
        <w:noProof/>
      </w:rPr>
    </w:sdtEndPr>
    <w:sdtContent>
      <w:p w:rsidR="00B80076" w:rsidRDefault="00B80076">
        <w:pPr>
          <w:pStyle w:val="Footer"/>
          <w:jc w:val="center"/>
        </w:pPr>
        <w:r>
          <w:fldChar w:fldCharType="begin"/>
        </w:r>
        <w:r>
          <w:instrText xml:space="preserve"> PAGE   \* MERGEFORMAT </w:instrText>
        </w:r>
        <w:r>
          <w:fldChar w:fldCharType="separate"/>
        </w:r>
        <w:r w:rsidR="00C95CC6">
          <w:rPr>
            <w:noProof/>
          </w:rPr>
          <w:t>1</w:t>
        </w:r>
        <w:r>
          <w:rPr>
            <w:noProof/>
          </w:rPr>
          <w:fldChar w:fldCharType="end"/>
        </w:r>
      </w:p>
    </w:sdtContent>
  </w:sdt>
  <w:p w:rsidR="00DD2E77" w:rsidRDefault="00DD2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6E" w:rsidRDefault="00BF416E" w:rsidP="00DD2E77">
      <w:pPr>
        <w:spacing w:after="0" w:line="240" w:lineRule="auto"/>
      </w:pPr>
      <w:r>
        <w:separator/>
      </w:r>
    </w:p>
  </w:footnote>
  <w:footnote w:type="continuationSeparator" w:id="0">
    <w:p w:rsidR="00BF416E" w:rsidRDefault="00BF416E" w:rsidP="00DD2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6CA"/>
    <w:multiLevelType w:val="hybridMultilevel"/>
    <w:tmpl w:val="96E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7CBD"/>
    <w:multiLevelType w:val="hybridMultilevel"/>
    <w:tmpl w:val="44C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060CA"/>
    <w:multiLevelType w:val="hybridMultilevel"/>
    <w:tmpl w:val="C01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9082E"/>
    <w:multiLevelType w:val="hybridMultilevel"/>
    <w:tmpl w:val="FABE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33"/>
    <w:rsid w:val="000D21A3"/>
    <w:rsid w:val="00227D33"/>
    <w:rsid w:val="0026639E"/>
    <w:rsid w:val="002C5DEF"/>
    <w:rsid w:val="00377D25"/>
    <w:rsid w:val="0052001B"/>
    <w:rsid w:val="005327A4"/>
    <w:rsid w:val="005B731D"/>
    <w:rsid w:val="00722E0E"/>
    <w:rsid w:val="0097053B"/>
    <w:rsid w:val="009766FD"/>
    <w:rsid w:val="009E4BC1"/>
    <w:rsid w:val="00B80076"/>
    <w:rsid w:val="00BF416E"/>
    <w:rsid w:val="00C95CC6"/>
    <w:rsid w:val="00CB6FFD"/>
    <w:rsid w:val="00CC57B2"/>
    <w:rsid w:val="00DD2E77"/>
    <w:rsid w:val="00E106DF"/>
    <w:rsid w:val="00E1738B"/>
    <w:rsid w:val="00E706CD"/>
    <w:rsid w:val="00FB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9AA2-BE53-4FEA-9026-BF82A1F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33"/>
    <w:pPr>
      <w:ind w:left="720"/>
      <w:contextualSpacing/>
    </w:pPr>
  </w:style>
  <w:style w:type="table" w:styleId="TableGrid">
    <w:name w:val="Table Grid"/>
    <w:basedOn w:val="TableNormal"/>
    <w:uiPriority w:val="39"/>
    <w:rsid w:val="0022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D33"/>
    <w:rPr>
      <w:sz w:val="18"/>
      <w:szCs w:val="18"/>
    </w:rPr>
  </w:style>
  <w:style w:type="paragraph" w:styleId="CommentText">
    <w:name w:val="annotation text"/>
    <w:basedOn w:val="Normal"/>
    <w:link w:val="CommentTextChar"/>
    <w:uiPriority w:val="99"/>
    <w:semiHidden/>
    <w:unhideWhenUsed/>
    <w:rsid w:val="00227D33"/>
    <w:pPr>
      <w:spacing w:line="240" w:lineRule="auto"/>
    </w:pPr>
    <w:rPr>
      <w:sz w:val="24"/>
      <w:szCs w:val="24"/>
    </w:rPr>
  </w:style>
  <w:style w:type="character" w:customStyle="1" w:styleId="CommentTextChar">
    <w:name w:val="Comment Text Char"/>
    <w:basedOn w:val="DefaultParagraphFont"/>
    <w:link w:val="CommentText"/>
    <w:uiPriority w:val="99"/>
    <w:semiHidden/>
    <w:rsid w:val="00227D33"/>
    <w:rPr>
      <w:sz w:val="24"/>
      <w:szCs w:val="24"/>
    </w:rPr>
  </w:style>
  <w:style w:type="paragraph" w:styleId="BalloonText">
    <w:name w:val="Balloon Text"/>
    <w:basedOn w:val="Normal"/>
    <w:link w:val="BalloonTextChar"/>
    <w:uiPriority w:val="99"/>
    <w:semiHidden/>
    <w:unhideWhenUsed/>
    <w:rsid w:val="00227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D33"/>
    <w:rPr>
      <w:rFonts w:ascii="Segoe UI" w:hAnsi="Segoe UI" w:cs="Segoe UI"/>
      <w:sz w:val="18"/>
      <w:szCs w:val="18"/>
    </w:rPr>
  </w:style>
  <w:style w:type="paragraph" w:styleId="Header">
    <w:name w:val="header"/>
    <w:basedOn w:val="Normal"/>
    <w:link w:val="HeaderChar"/>
    <w:uiPriority w:val="99"/>
    <w:unhideWhenUsed/>
    <w:rsid w:val="00DD2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77"/>
  </w:style>
  <w:style w:type="paragraph" w:styleId="Footer">
    <w:name w:val="footer"/>
    <w:basedOn w:val="Normal"/>
    <w:link w:val="FooterChar"/>
    <w:uiPriority w:val="99"/>
    <w:unhideWhenUsed/>
    <w:rsid w:val="00DD2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Yuvraj Ahuja</dc:creator>
  <cp:keywords/>
  <dc:description/>
  <cp:lastModifiedBy>Yuvraj Ahuja</cp:lastModifiedBy>
  <cp:revision>7</cp:revision>
  <cp:lastPrinted>2016-09-21T11:13:00Z</cp:lastPrinted>
  <dcterms:created xsi:type="dcterms:W3CDTF">2016-09-30T06:05:00Z</dcterms:created>
  <dcterms:modified xsi:type="dcterms:W3CDTF">2016-09-30T10:46:00Z</dcterms:modified>
</cp:coreProperties>
</file>